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23" w:rsidRDefault="001E0F7C">
      <w:pPr>
        <w:autoSpaceDN w:val="0"/>
        <w:spacing w:line="400" w:lineRule="exact"/>
        <w:jc w:val="center"/>
        <w:rPr>
          <w:sz w:val="36"/>
          <w:szCs w:val="36"/>
        </w:rPr>
      </w:pPr>
      <w:r w:rsidRPr="00F4788E">
        <w:rPr>
          <w:rFonts w:eastAsia="方正小标宋简体" w:hint="eastAsia"/>
          <w:kern w:val="0"/>
          <w:sz w:val="36"/>
          <w:szCs w:val="36"/>
        </w:rPr>
        <w:t>肇庆学院</w:t>
      </w:r>
      <w:r>
        <w:rPr>
          <w:rFonts w:eastAsia="方正小标宋简体"/>
          <w:kern w:val="0"/>
          <w:sz w:val="36"/>
          <w:szCs w:val="36"/>
        </w:rPr>
        <w:t>收费</w:t>
      </w:r>
      <w:r w:rsidR="00F4788E">
        <w:rPr>
          <w:rFonts w:eastAsia="方正小标宋简体" w:hint="eastAsia"/>
          <w:kern w:val="0"/>
          <w:sz w:val="36"/>
          <w:szCs w:val="36"/>
        </w:rPr>
        <w:t>公示</w:t>
      </w:r>
    </w:p>
    <w:p w:rsidR="00E32A23" w:rsidRPr="00F4788E" w:rsidRDefault="001E0F7C" w:rsidP="00F4788E">
      <w:pPr>
        <w:autoSpaceDN w:val="0"/>
        <w:spacing w:line="300" w:lineRule="exact"/>
        <w:ind w:firstLineChars="100" w:firstLine="240"/>
        <w:jc w:val="left"/>
      </w:pPr>
      <w:r>
        <w:rPr>
          <w:rFonts w:eastAsia="方正小标宋简体"/>
          <w:kern w:val="0"/>
          <w:sz w:val="24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080"/>
        <w:gridCol w:w="1440"/>
        <w:gridCol w:w="1429"/>
        <w:gridCol w:w="1452"/>
        <w:gridCol w:w="1718"/>
      </w:tblGrid>
      <w:tr w:rsidR="00E32A23">
        <w:tc>
          <w:tcPr>
            <w:tcW w:w="2628" w:type="dxa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收费项目</w:t>
            </w:r>
          </w:p>
        </w:tc>
        <w:tc>
          <w:tcPr>
            <w:tcW w:w="1080" w:type="dxa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440" w:type="dxa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  <w:tc>
          <w:tcPr>
            <w:tcW w:w="1429" w:type="dxa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收费对象</w:t>
            </w:r>
          </w:p>
        </w:tc>
        <w:tc>
          <w:tcPr>
            <w:tcW w:w="1452" w:type="dxa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收费依据</w:t>
            </w:r>
          </w:p>
        </w:tc>
        <w:tc>
          <w:tcPr>
            <w:tcW w:w="1718" w:type="dxa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</w:tr>
      <w:tr w:rsidR="00E32A23">
        <w:tc>
          <w:tcPr>
            <w:tcW w:w="2628" w:type="dxa"/>
          </w:tcPr>
          <w:p w:rsidR="00E32A23" w:rsidRPr="00822BBA" w:rsidRDefault="001E0F7C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一、普通高校学费</w:t>
            </w:r>
          </w:p>
        </w:tc>
        <w:tc>
          <w:tcPr>
            <w:tcW w:w="1080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全日制学生</w:t>
            </w: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年制、专科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年制（延长学制按实际在校时间收费）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6E63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文科类（本科）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[2016]367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6E63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理工外语体育类（本科）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5190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[2016]367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6E63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农学类（本科）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[2016]367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6E63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艺术类专业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本、专科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[2016]367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非理论类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6E63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文科类（专科）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[2016]367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教育与体育大类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6E63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其他类（专科）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6410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[2016]367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生物与化工大类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Pr="00461526" w:rsidRDefault="00F4788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61526">
              <w:rPr>
                <w:rFonts w:asciiTheme="minorEastAsia" w:eastAsiaTheme="minorEastAsia" w:hAnsiTheme="minorEastAsia" w:hint="eastAsia"/>
                <w:szCs w:val="21"/>
              </w:rPr>
              <w:t>7.</w:t>
            </w:r>
            <w:r w:rsidR="001E0F7C" w:rsidRPr="00461526">
              <w:rPr>
                <w:rFonts w:asciiTheme="minorEastAsia" w:eastAsiaTheme="minorEastAsia" w:hAnsiTheme="minorEastAsia" w:hint="eastAsia"/>
                <w:szCs w:val="21"/>
              </w:rPr>
              <w:t>示范性软件学院（本科和第二学士学位）</w:t>
            </w:r>
          </w:p>
          <w:p w:rsidR="00E32A23" w:rsidRPr="00461526" w:rsidRDefault="00E32A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2A23" w:rsidRPr="00461526" w:rsidRDefault="001F2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Pr="00461526" w:rsidRDefault="001F2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  <w:r w:rsidR="001E0F7C" w:rsidRPr="00461526"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Pr="00461526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Pr="00461526" w:rsidRDefault="001E0F7C" w:rsidP="00266AFD">
            <w:pPr>
              <w:jc w:val="center"/>
              <w:rPr>
                <w:szCs w:val="21"/>
              </w:rPr>
            </w:pPr>
            <w:r w:rsidRPr="00461526">
              <w:rPr>
                <w:rFonts w:hint="eastAsia"/>
                <w:szCs w:val="21"/>
              </w:rPr>
              <w:t>粤价</w:t>
            </w:r>
            <w:r w:rsidRPr="00461526">
              <w:rPr>
                <w:rFonts w:hint="eastAsia"/>
                <w:szCs w:val="21"/>
              </w:rPr>
              <w:t>[2004]317</w:t>
            </w:r>
            <w:r w:rsidRPr="00461526"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Pr="00461526" w:rsidRDefault="001E0F7C">
            <w:pPr>
              <w:jc w:val="center"/>
              <w:rPr>
                <w:szCs w:val="21"/>
              </w:rPr>
            </w:pPr>
            <w:r w:rsidRPr="00461526">
              <w:rPr>
                <w:rFonts w:hint="eastAsia"/>
                <w:szCs w:val="21"/>
              </w:rPr>
              <w:t>完成学业的学费总额不超过</w:t>
            </w:r>
            <w:r w:rsidRPr="00461526">
              <w:rPr>
                <w:rFonts w:hint="eastAsia"/>
                <w:szCs w:val="21"/>
              </w:rPr>
              <w:t>32000</w:t>
            </w:r>
            <w:r w:rsidRPr="00461526">
              <w:rPr>
                <w:rFonts w:hint="eastAsia"/>
                <w:szCs w:val="21"/>
              </w:rPr>
              <w:t>元</w:t>
            </w:r>
          </w:p>
        </w:tc>
      </w:tr>
      <w:tr w:rsidR="00E32A23">
        <w:trPr>
          <w:trHeight w:val="200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822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1E0F7C">
              <w:rPr>
                <w:rFonts w:hint="eastAsia"/>
                <w:szCs w:val="21"/>
              </w:rPr>
              <w:t>.</w:t>
            </w:r>
            <w:r w:rsidR="001E0F7C">
              <w:rPr>
                <w:rFonts w:hint="eastAsia"/>
                <w:szCs w:val="21"/>
              </w:rPr>
              <w:t>第二学位、第二专业、辅修专业、复读专业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C105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按各专业标准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实行学分制收费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第二学位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个学分</w:t>
            </w:r>
          </w:p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第二专业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个学分</w:t>
            </w:r>
          </w:p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辅修专业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个学分</w:t>
            </w:r>
          </w:p>
        </w:tc>
      </w:tr>
      <w:tr w:rsidR="00E32A23">
        <w:trPr>
          <w:trHeight w:val="784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二、成人高校学费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成教学生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 w:rsidP="00266A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1.文史、财经、管理类（本科）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每生/学年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100" w:firstLine="21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2.理工、农林、地矿、体育、外语类（本科）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每生/学年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2875元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3.文史、财经、管理类（专科）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每生/学年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2300元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100" w:firstLine="21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4.理工、农林、地矿、体育、外语类（专科）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每生/学年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2645元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</w:tcPr>
          <w:p w:rsidR="00E32A23" w:rsidRDefault="001E0F7C">
            <w:pPr>
              <w:ind w:firstLineChars="100" w:firstLine="21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艺术类（本科）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pStyle w:val="a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艺术类（专科）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三、学生宿舍住宿费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全日制学生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主校区普通学生宿舍</w:t>
            </w:r>
            <w:r w:rsidR="008D2E1E">
              <w:rPr>
                <w:rFonts w:hint="eastAsia"/>
                <w:szCs w:val="21"/>
              </w:rPr>
              <w:t>（紫荆</w:t>
            </w:r>
            <w:r w:rsidR="008D2E1E">
              <w:rPr>
                <w:rFonts w:hint="eastAsia"/>
                <w:szCs w:val="21"/>
              </w:rPr>
              <w:t>1-6</w:t>
            </w:r>
            <w:r w:rsidR="008D2E1E">
              <w:rPr>
                <w:rFonts w:hint="eastAsia"/>
                <w:szCs w:val="21"/>
              </w:rPr>
              <w:t>栋，紫薇</w:t>
            </w:r>
            <w:r w:rsidR="008D2E1E">
              <w:rPr>
                <w:rFonts w:hint="eastAsia"/>
                <w:szCs w:val="21"/>
              </w:rPr>
              <w:t>1-3</w:t>
            </w:r>
            <w:r w:rsidR="008D2E1E">
              <w:rPr>
                <w:rFonts w:hint="eastAsia"/>
                <w:szCs w:val="21"/>
              </w:rPr>
              <w:t>栋）</w:t>
            </w:r>
          </w:p>
          <w:p w:rsidR="00E32A23" w:rsidRDefault="00E32A23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每月含水电费</w:t>
            </w:r>
            <w:r>
              <w:rPr>
                <w:rFonts w:hint="eastAsia"/>
                <w:szCs w:val="21"/>
              </w:rPr>
              <w:t>(4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水和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千瓦时电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 w:rsidP="008D2E1E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主校区学生公寓</w:t>
            </w:r>
            <w:r w:rsidR="008D2E1E">
              <w:rPr>
                <w:rFonts w:hint="eastAsia"/>
                <w:szCs w:val="21"/>
              </w:rPr>
              <w:t>（</w:t>
            </w:r>
            <w:proofErr w:type="gramStart"/>
            <w:r w:rsidR="008D2E1E">
              <w:rPr>
                <w:rFonts w:hint="eastAsia"/>
                <w:szCs w:val="21"/>
              </w:rPr>
              <w:t>榕</w:t>
            </w:r>
            <w:proofErr w:type="gramEnd"/>
            <w:r w:rsidR="008D2E1E">
              <w:rPr>
                <w:rFonts w:hint="eastAsia"/>
                <w:szCs w:val="21"/>
              </w:rPr>
              <w:t>华</w:t>
            </w:r>
            <w:r w:rsidR="008D2E1E">
              <w:rPr>
                <w:rFonts w:hint="eastAsia"/>
                <w:szCs w:val="21"/>
              </w:rPr>
              <w:t>1</w:t>
            </w:r>
            <w:r w:rsidR="008D2E1E">
              <w:rPr>
                <w:rFonts w:hint="eastAsia"/>
                <w:szCs w:val="21"/>
              </w:rPr>
              <w:t>栋）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含水电费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8D2E1E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主校区学生公寓</w:t>
            </w:r>
            <w:r w:rsidR="008D2E1E">
              <w:rPr>
                <w:rFonts w:hint="eastAsia"/>
                <w:szCs w:val="21"/>
              </w:rPr>
              <w:t>（映翠</w:t>
            </w:r>
            <w:r w:rsidR="008D2E1E">
              <w:rPr>
                <w:rFonts w:hint="eastAsia"/>
                <w:szCs w:val="21"/>
              </w:rPr>
              <w:t>1</w:t>
            </w:r>
            <w:r w:rsidR="008D2E1E">
              <w:rPr>
                <w:rFonts w:hint="eastAsia"/>
                <w:szCs w:val="21"/>
              </w:rPr>
              <w:t>栋、厚德</w:t>
            </w:r>
            <w:r w:rsidR="008D2E1E">
              <w:rPr>
                <w:rFonts w:hint="eastAsia"/>
                <w:szCs w:val="21"/>
              </w:rPr>
              <w:t>1-2</w:t>
            </w:r>
            <w:r w:rsidR="008D2E1E">
              <w:rPr>
                <w:rFonts w:hint="eastAsia"/>
                <w:szCs w:val="21"/>
              </w:rPr>
              <w:t>栋、明智</w:t>
            </w:r>
            <w:r w:rsidR="008D2E1E">
              <w:rPr>
                <w:rFonts w:hint="eastAsia"/>
                <w:szCs w:val="21"/>
              </w:rPr>
              <w:t>1-2</w:t>
            </w:r>
            <w:r w:rsidR="008D2E1E">
              <w:rPr>
                <w:rFonts w:hint="eastAsia"/>
                <w:szCs w:val="21"/>
              </w:rPr>
              <w:t>栋、力行</w:t>
            </w:r>
            <w:r w:rsidR="008D2E1E">
              <w:rPr>
                <w:rFonts w:hint="eastAsia"/>
                <w:szCs w:val="21"/>
              </w:rPr>
              <w:t>1-2</w:t>
            </w:r>
            <w:r w:rsidR="008D2E1E">
              <w:rPr>
                <w:rFonts w:hint="eastAsia"/>
                <w:szCs w:val="21"/>
              </w:rPr>
              <w:t>栋、博学</w:t>
            </w:r>
            <w:r w:rsidR="008D2E1E">
              <w:rPr>
                <w:rFonts w:hint="eastAsia"/>
                <w:szCs w:val="21"/>
              </w:rPr>
              <w:t>1-2</w:t>
            </w:r>
            <w:r w:rsidR="008D2E1E">
              <w:rPr>
                <w:rFonts w:hint="eastAsia"/>
                <w:szCs w:val="21"/>
              </w:rPr>
              <w:t>栋）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含水电费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8D2E1E" w:rsidP="008D2E1E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1E0F7C">
              <w:rPr>
                <w:rFonts w:hint="eastAsia"/>
                <w:szCs w:val="21"/>
              </w:rPr>
              <w:t>.</w:t>
            </w:r>
            <w:r w:rsidR="001E0F7C">
              <w:rPr>
                <w:rFonts w:hint="eastAsia"/>
                <w:szCs w:val="21"/>
              </w:rPr>
              <w:t>星湖校区学生</w:t>
            </w:r>
            <w:r>
              <w:rPr>
                <w:rFonts w:hint="eastAsia"/>
                <w:szCs w:val="21"/>
              </w:rPr>
              <w:t>公寓（兰蕙</w:t>
            </w: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栋）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含水电费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8D2E1E" w:rsidP="008D2E1E">
            <w:pPr>
              <w:ind w:firstLineChars="50" w:firstLine="105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1E0F7C">
              <w:rPr>
                <w:rFonts w:hint="eastAsia"/>
                <w:szCs w:val="21"/>
              </w:rPr>
              <w:t>.</w:t>
            </w:r>
            <w:r w:rsidR="001E0F7C">
              <w:rPr>
                <w:rFonts w:hint="eastAsia"/>
                <w:szCs w:val="21"/>
              </w:rPr>
              <w:t>星湖校区学生</w:t>
            </w:r>
            <w:r>
              <w:rPr>
                <w:rFonts w:hint="eastAsia"/>
                <w:szCs w:val="21"/>
              </w:rPr>
              <w:t>公寓（兰蕙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栋）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含水电费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8D2E1E" w:rsidP="008D2E1E">
            <w:pPr>
              <w:ind w:firstLineChars="50" w:firstLine="105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1E0F7C">
              <w:rPr>
                <w:rFonts w:hint="eastAsia"/>
                <w:szCs w:val="21"/>
              </w:rPr>
              <w:t>.</w:t>
            </w:r>
            <w:r w:rsidR="001E0F7C">
              <w:rPr>
                <w:rFonts w:hint="eastAsia"/>
                <w:szCs w:val="21"/>
              </w:rPr>
              <w:t>星湖校区学生</w:t>
            </w:r>
            <w:r>
              <w:rPr>
                <w:rFonts w:hint="eastAsia"/>
                <w:szCs w:val="21"/>
              </w:rPr>
              <w:t>公寓（兰蕙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栋）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含水电费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四、代收费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全日制在校生及社会人员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教材资料费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 w:rsidP="00461526">
            <w:pPr>
              <w:jc w:val="center"/>
              <w:rPr>
                <w:szCs w:val="21"/>
              </w:rPr>
            </w:pPr>
            <w:r w:rsidRPr="002051B3">
              <w:rPr>
                <w:rFonts w:hint="eastAsia"/>
                <w:szCs w:val="21"/>
                <w:highlight w:val="yellow"/>
              </w:rPr>
              <w:t>500</w:t>
            </w:r>
            <w:r w:rsidRPr="002051B3">
              <w:rPr>
                <w:rFonts w:hint="eastAsia"/>
                <w:szCs w:val="21"/>
                <w:highlight w:val="yellow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按实收取，当年结算数据，毕业前结算款项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校园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卡通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[2013]93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首发：免费</w:t>
            </w:r>
          </w:p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补发：收费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军训服装费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身份证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①初办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②补办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5.</w:t>
            </w:r>
            <w:r>
              <w:rPr>
                <w:rFonts w:hint="eastAsia"/>
                <w:szCs w:val="21"/>
              </w:rPr>
              <w:t>户口迁移费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暂缓就业户口邮寄费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按实收取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平安意外健康医疗保险金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zCs w:val="21"/>
              </w:rPr>
              <w:t>城乡居民基本医疗保险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城镇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每年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肇府办</w:t>
            </w:r>
            <w:proofErr w:type="gramEnd"/>
            <w:r>
              <w:rPr>
                <w:rFonts w:hint="eastAsia"/>
                <w:szCs w:val="21"/>
              </w:rPr>
              <w:t>[2011]34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</w:tcPr>
          <w:p w:rsidR="00E32A23" w:rsidRDefault="001E0F7C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五、行政事业性收费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E32A23" w:rsidRDefault="001E0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全日制在校生及社会人员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D363CF" w:rsidTr="00452F3A">
        <w:tc>
          <w:tcPr>
            <w:tcW w:w="2628" w:type="dxa"/>
            <w:vAlign w:val="center"/>
          </w:tcPr>
          <w:p w:rsidR="00D363CF" w:rsidRDefault="00D363CF" w:rsidP="00452F3A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普通话水平测试费</w:t>
            </w:r>
          </w:p>
        </w:tc>
        <w:tc>
          <w:tcPr>
            <w:tcW w:w="1080" w:type="dxa"/>
            <w:vAlign w:val="center"/>
          </w:tcPr>
          <w:p w:rsidR="00D363CF" w:rsidRDefault="00D363CF" w:rsidP="00452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363CF" w:rsidRDefault="00D363CF" w:rsidP="00452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D363CF" w:rsidRDefault="00D363CF" w:rsidP="00452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D363CF" w:rsidRDefault="00D363CF" w:rsidP="00452F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D363CF" w:rsidRDefault="00D363CF" w:rsidP="00452F3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贫困生免费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1.在校学生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2.其他人员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考试费</w:t>
            </w:r>
          </w:p>
        </w:tc>
        <w:tc>
          <w:tcPr>
            <w:tcW w:w="108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1.全国英语等级考试</w:t>
            </w:r>
          </w:p>
        </w:tc>
        <w:tc>
          <w:tcPr>
            <w:tcW w:w="108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粤价函[2000]277号</w:t>
            </w: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①一级B、一级、二级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每生每级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110元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②三级、四级、五级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每生每级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160元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leftChars="114" w:left="449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2.成人高等教育学士学位外语统考费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粤价函[2009]186号</w:t>
            </w: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leftChars="114" w:left="449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3.普通高校大学英语水平考试费(四、六级笔试)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粤价函[2013]13号</w:t>
            </w: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含日、俄、德、法少数语种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leftChars="114" w:left="449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4.全国计算机等级考试</w:t>
            </w:r>
          </w:p>
        </w:tc>
        <w:tc>
          <w:tcPr>
            <w:tcW w:w="108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粤价函[2007]470号</w:t>
            </w: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①一级B、一级、二级、三级、四级（全考）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137元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left="630" w:hangingChars="300" w:hanging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②一级、二级、三级、四级（笔试）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left="630" w:hangingChars="300" w:hanging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③一级、二级、三级、</w:t>
            </w:r>
            <w:r w:rsidR="00C36521">
              <w:rPr>
                <w:rFonts w:ascii="宋体" w:hAnsi="宋体" w:hint="eastAsia"/>
                <w:szCs w:val="21"/>
              </w:rPr>
              <w:t>四级（机试）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71元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leftChars="132" w:left="487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5.普通学校非计算机专</w:t>
            </w:r>
          </w:p>
          <w:p w:rsidR="00E32A23" w:rsidRDefault="001E0F7C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业学生</w:t>
            </w:r>
            <w:proofErr w:type="gramEnd"/>
            <w:r>
              <w:rPr>
                <w:rFonts w:ascii="宋体" w:hAnsi="宋体" w:hint="eastAsia"/>
                <w:szCs w:val="21"/>
              </w:rPr>
              <w:t>计算机应用水平考试费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每人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粤价函[1996]62号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leftChars="114" w:left="449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6.术科考试费</w:t>
            </w:r>
          </w:p>
        </w:tc>
        <w:tc>
          <w:tcPr>
            <w:tcW w:w="108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粤价函[2010]79号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numPr>
                <w:ilvl w:val="0"/>
                <w:numId w:val="4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体育、音乐（含舞</w:t>
            </w:r>
          </w:p>
          <w:p w:rsidR="00E32A23" w:rsidRDefault="001E0F7C">
            <w:pPr>
              <w:ind w:left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蹈）专业术科考试费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</w:t>
            </w:r>
          </w:p>
        </w:tc>
        <w:tc>
          <w:tcPr>
            <w:tcW w:w="1440" w:type="dxa"/>
            <w:vAlign w:val="center"/>
          </w:tcPr>
          <w:p w:rsidR="00E32A23" w:rsidRDefault="001E0F7C" w:rsidP="002051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2051B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（本省考点）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numPr>
                <w:ilvl w:val="0"/>
                <w:numId w:val="4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体育、音乐（含舞</w:t>
            </w:r>
          </w:p>
          <w:p w:rsidR="00E32A23" w:rsidRDefault="001E0F7C">
            <w:pPr>
              <w:ind w:left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蹈）专业术科考试费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每生</w:t>
            </w:r>
          </w:p>
        </w:tc>
        <w:tc>
          <w:tcPr>
            <w:tcW w:w="1440" w:type="dxa"/>
            <w:vAlign w:val="center"/>
          </w:tcPr>
          <w:p w:rsidR="00E32A23" w:rsidRDefault="001E0F7C" w:rsidP="002051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235元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2051B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（外省考点）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numPr>
                <w:ilvl w:val="0"/>
                <w:numId w:val="4"/>
              </w:num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美术术科考试费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</w:p>
        </w:tc>
        <w:tc>
          <w:tcPr>
            <w:tcW w:w="1440" w:type="dxa"/>
            <w:vAlign w:val="center"/>
          </w:tcPr>
          <w:p w:rsidR="00E32A23" w:rsidRDefault="001E0F7C" w:rsidP="0020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20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（本省</w:t>
            </w:r>
            <w:r>
              <w:rPr>
                <w:rFonts w:ascii="宋体" w:hAnsi="宋体" w:hint="eastAsia"/>
                <w:szCs w:val="21"/>
              </w:rPr>
              <w:t>考点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numPr>
                <w:ilvl w:val="0"/>
                <w:numId w:val="4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美术术科考试费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</w:t>
            </w:r>
          </w:p>
        </w:tc>
        <w:tc>
          <w:tcPr>
            <w:tcW w:w="1440" w:type="dxa"/>
            <w:vAlign w:val="center"/>
          </w:tcPr>
          <w:p w:rsidR="00E32A23" w:rsidRDefault="001E0F7C" w:rsidP="0020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205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（外省</w:t>
            </w:r>
            <w:r>
              <w:rPr>
                <w:rFonts w:ascii="宋体" w:hAnsi="宋体" w:hint="eastAsia"/>
                <w:szCs w:val="21"/>
              </w:rPr>
              <w:t>考点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7.普通高校插班生、专升</w:t>
            </w:r>
            <w:proofErr w:type="gramStart"/>
            <w:r>
              <w:rPr>
                <w:rFonts w:ascii="宋体" w:hAnsi="宋体" w:hint="eastAsia"/>
                <w:szCs w:val="21"/>
              </w:rPr>
              <w:t>本考试</w:t>
            </w:r>
            <w:proofErr w:type="gramEnd"/>
            <w:r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每科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粤价函[2010]79号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六、强制性培训</w:t>
            </w:r>
          </w:p>
        </w:tc>
        <w:tc>
          <w:tcPr>
            <w:tcW w:w="1080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全日制在校生及社会人员</w:t>
            </w: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普通话培训费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每期每人</w:t>
            </w:r>
          </w:p>
        </w:tc>
        <w:tc>
          <w:tcPr>
            <w:tcW w:w="1440" w:type="dxa"/>
            <w:vAlign w:val="center"/>
          </w:tcPr>
          <w:p w:rsidR="00E32A23" w:rsidRDefault="001E0F7C" w:rsidP="00C3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粤价函</w:t>
            </w:r>
            <w:r>
              <w:rPr>
                <w:rFonts w:hint="eastAsia"/>
                <w:szCs w:val="21"/>
              </w:rPr>
              <w:t>[2001]326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C36521">
            <w:pPr>
              <w:jc w:val="center"/>
              <w:rPr>
                <w:szCs w:val="21"/>
              </w:rPr>
            </w:pPr>
            <w:r w:rsidRPr="001E0F7C">
              <w:rPr>
                <w:rFonts w:hint="eastAsia"/>
                <w:sz w:val="20"/>
                <w:szCs w:val="21"/>
              </w:rPr>
              <w:t>（每人每课时不超过</w:t>
            </w:r>
            <w:r w:rsidRPr="001E0F7C">
              <w:rPr>
                <w:rFonts w:hint="eastAsia"/>
                <w:sz w:val="20"/>
                <w:szCs w:val="21"/>
              </w:rPr>
              <w:t>4</w:t>
            </w:r>
            <w:r w:rsidRPr="001E0F7C">
              <w:rPr>
                <w:rFonts w:hint="eastAsia"/>
                <w:sz w:val="20"/>
                <w:szCs w:val="21"/>
              </w:rPr>
              <w:t>元，师范毕业生减半收</w:t>
            </w:r>
            <w:r>
              <w:rPr>
                <w:rFonts w:hint="eastAsia"/>
                <w:szCs w:val="21"/>
              </w:rPr>
              <w:t>取）</w:t>
            </w: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七、服务性收费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全日制在校生及社会人员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1.</w:t>
            </w:r>
            <w:r>
              <w:rPr>
                <w:rFonts w:hint="eastAsia"/>
                <w:szCs w:val="21"/>
              </w:rPr>
              <w:t>补办证件工本费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学生证、图书馆阅览证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首次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：免费</w:t>
            </w:r>
          </w:p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补办：收取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150" w:firstLine="31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②校徽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b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Pr="00735D33" w:rsidRDefault="001E0F7C" w:rsidP="00735D33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szCs w:val="21"/>
              </w:rPr>
            </w:pPr>
            <w:r w:rsidRPr="00735D33">
              <w:rPr>
                <w:rFonts w:hint="eastAsia"/>
                <w:szCs w:val="21"/>
              </w:rPr>
              <w:t>业证、学位证书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每证</w:t>
            </w:r>
          </w:p>
        </w:tc>
        <w:tc>
          <w:tcPr>
            <w:tcW w:w="1440" w:type="dxa"/>
            <w:vAlign w:val="center"/>
          </w:tcPr>
          <w:p w:rsidR="00E32A23" w:rsidRDefault="00735D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1E0F7C">
              <w:rPr>
                <w:rFonts w:hint="eastAsia"/>
                <w:szCs w:val="21"/>
              </w:rPr>
              <w:t>0</w:t>
            </w:r>
            <w:r w:rsidR="001E0F7C"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首次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：免费</w:t>
            </w:r>
          </w:p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补办：收取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Default="001E0F7C" w:rsidP="00C36521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证明资料费</w:t>
            </w:r>
            <w:r w:rsidR="00C36521">
              <w:rPr>
                <w:rFonts w:hint="eastAsia"/>
                <w:szCs w:val="21"/>
              </w:rPr>
              <w:t>（成绩单、就业推荐函）</w:t>
            </w:r>
          </w:p>
        </w:tc>
        <w:tc>
          <w:tcPr>
            <w:tcW w:w="1080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免费开具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份，超过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份及毕业后回校开具证明资料收费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E32A23">
        <w:tc>
          <w:tcPr>
            <w:tcW w:w="2628" w:type="dxa"/>
            <w:vAlign w:val="center"/>
          </w:tcPr>
          <w:p w:rsidR="00E32A23" w:rsidRPr="00266AFD" w:rsidRDefault="002051B3" w:rsidP="00266AFD">
            <w:pPr>
              <w:pStyle w:val="a7"/>
              <w:numPr>
                <w:ilvl w:val="0"/>
                <w:numId w:val="6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="001E0F7C" w:rsidRPr="00266AFD">
              <w:rPr>
                <w:rFonts w:hint="eastAsia"/>
                <w:szCs w:val="21"/>
              </w:rPr>
              <w:t>文版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每份</w:t>
            </w:r>
          </w:p>
        </w:tc>
        <w:tc>
          <w:tcPr>
            <w:tcW w:w="1440" w:type="dxa"/>
            <w:vAlign w:val="center"/>
          </w:tcPr>
          <w:p w:rsidR="00E32A23" w:rsidRDefault="001E0F7C" w:rsidP="00266A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②</w:t>
            </w:r>
            <w:r w:rsidR="002051B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英文版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每份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网络通讯费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每生每学年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rPr>
          <w:trHeight w:val="661"/>
        </w:trPr>
        <w:tc>
          <w:tcPr>
            <w:tcW w:w="2628" w:type="dxa"/>
            <w:vAlign w:val="center"/>
          </w:tcPr>
          <w:p w:rsidR="00E32A23" w:rsidRDefault="00E32A2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每小时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热水费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立方米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  <w:tr w:rsidR="00E32A23">
        <w:tc>
          <w:tcPr>
            <w:tcW w:w="2628" w:type="dxa"/>
            <w:vAlign w:val="center"/>
          </w:tcPr>
          <w:p w:rsidR="00E32A23" w:rsidRDefault="001E0F7C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打印、复印费</w:t>
            </w:r>
          </w:p>
        </w:tc>
        <w:tc>
          <w:tcPr>
            <w:tcW w:w="108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每张</w:t>
            </w:r>
          </w:p>
        </w:tc>
        <w:tc>
          <w:tcPr>
            <w:tcW w:w="1440" w:type="dxa"/>
            <w:vAlign w:val="center"/>
          </w:tcPr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A3</w:t>
            </w:r>
            <w:r>
              <w:rPr>
                <w:rFonts w:hint="eastAsia"/>
                <w:szCs w:val="21"/>
              </w:rPr>
              <w:t>纸</w:t>
            </w:r>
            <w:r>
              <w:rPr>
                <w:rFonts w:hint="eastAsia"/>
                <w:szCs w:val="21"/>
              </w:rPr>
              <w:t>0.2</w:t>
            </w:r>
            <w:r>
              <w:rPr>
                <w:rFonts w:hint="eastAsia"/>
                <w:szCs w:val="21"/>
              </w:rPr>
              <w:t>元</w:t>
            </w:r>
          </w:p>
          <w:p w:rsidR="00E32A23" w:rsidRDefault="001E0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</w:t>
            </w:r>
            <w:r>
              <w:rPr>
                <w:rFonts w:hint="eastAsia"/>
                <w:szCs w:val="21"/>
              </w:rPr>
              <w:t>纸</w:t>
            </w:r>
            <w:r>
              <w:rPr>
                <w:rFonts w:hint="eastAsia"/>
                <w:szCs w:val="21"/>
              </w:rPr>
              <w:t>0.1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429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32A23" w:rsidRDefault="00D815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18" w:type="dxa"/>
            <w:vAlign w:val="center"/>
          </w:tcPr>
          <w:p w:rsidR="00E32A23" w:rsidRDefault="00E32A23">
            <w:pPr>
              <w:jc w:val="center"/>
              <w:rPr>
                <w:szCs w:val="21"/>
              </w:rPr>
            </w:pPr>
          </w:p>
        </w:tc>
      </w:tr>
    </w:tbl>
    <w:p w:rsidR="00E32A23" w:rsidRDefault="00E32A23" w:rsidP="00266AFD">
      <w:pPr>
        <w:autoSpaceDN w:val="0"/>
        <w:spacing w:line="400" w:lineRule="exact"/>
        <w:jc w:val="left"/>
      </w:pPr>
    </w:p>
    <w:p w:rsidR="008B110B" w:rsidRDefault="008B110B" w:rsidP="00266AFD">
      <w:pPr>
        <w:autoSpaceDN w:val="0"/>
        <w:spacing w:line="400" w:lineRule="exact"/>
        <w:jc w:val="left"/>
      </w:pPr>
    </w:p>
    <w:p w:rsidR="00B66640" w:rsidRDefault="008B110B" w:rsidP="00266AFD">
      <w:pPr>
        <w:autoSpaceDN w:val="0"/>
        <w:spacing w:line="400" w:lineRule="exact"/>
        <w:jc w:val="left"/>
      </w:pPr>
      <w:r>
        <w:rPr>
          <w:rFonts w:hint="eastAsia"/>
        </w:rPr>
        <w:t>投诉方式：</w:t>
      </w:r>
    </w:p>
    <w:p w:rsidR="008B110B" w:rsidRDefault="00B66640" w:rsidP="00B66640">
      <w:pPr>
        <w:autoSpaceDN w:val="0"/>
        <w:spacing w:line="400" w:lineRule="exact"/>
        <w:ind w:firstLineChars="200" w:firstLine="420"/>
        <w:jc w:val="left"/>
      </w:pPr>
      <w:r>
        <w:rPr>
          <w:rFonts w:hint="eastAsia"/>
        </w:rPr>
        <w:t>1.</w:t>
      </w:r>
      <w:r>
        <w:rPr>
          <w:rFonts w:hint="eastAsia"/>
        </w:rPr>
        <w:t>省物价局举报投诉电话：</w:t>
      </w:r>
      <w:r>
        <w:rPr>
          <w:rFonts w:hint="eastAsia"/>
        </w:rPr>
        <w:t>020-12358</w:t>
      </w:r>
    </w:p>
    <w:p w:rsidR="00B66640" w:rsidRDefault="00B66640" w:rsidP="00B66640">
      <w:pPr>
        <w:autoSpaceDN w:val="0"/>
        <w:spacing w:line="400" w:lineRule="exact"/>
        <w:ind w:firstLineChars="200" w:firstLine="420"/>
        <w:jc w:val="left"/>
      </w:pPr>
      <w:r>
        <w:rPr>
          <w:rFonts w:hint="eastAsia"/>
        </w:rPr>
        <w:t>2.</w:t>
      </w:r>
      <w:r>
        <w:rPr>
          <w:rFonts w:hint="eastAsia"/>
        </w:rPr>
        <w:t>省教育厅查询电话：</w:t>
      </w:r>
      <w:r>
        <w:rPr>
          <w:rFonts w:hint="eastAsia"/>
        </w:rPr>
        <w:t>020-37628933</w:t>
      </w:r>
    </w:p>
    <w:p w:rsidR="00B66640" w:rsidRDefault="00B66640" w:rsidP="00B66640">
      <w:pPr>
        <w:autoSpaceDN w:val="0"/>
        <w:spacing w:line="400" w:lineRule="exact"/>
        <w:ind w:firstLineChars="200" w:firstLine="420"/>
        <w:jc w:val="left"/>
      </w:pPr>
      <w:r>
        <w:rPr>
          <w:rFonts w:hint="eastAsia"/>
        </w:rPr>
        <w:t>3.</w:t>
      </w:r>
      <w:r>
        <w:rPr>
          <w:rFonts w:hint="eastAsia"/>
        </w:rPr>
        <w:t>省人力资源和社会保障</w:t>
      </w:r>
      <w:proofErr w:type="gramStart"/>
      <w:r>
        <w:rPr>
          <w:rFonts w:hint="eastAsia"/>
        </w:rPr>
        <w:t>厅监督</w:t>
      </w:r>
      <w:proofErr w:type="gramEnd"/>
      <w:r>
        <w:rPr>
          <w:rFonts w:hint="eastAsia"/>
        </w:rPr>
        <w:t>电话：</w:t>
      </w:r>
      <w:r>
        <w:rPr>
          <w:rFonts w:hint="eastAsia"/>
        </w:rPr>
        <w:t>020-83354699</w:t>
      </w:r>
    </w:p>
    <w:p w:rsidR="00B66640" w:rsidRDefault="00B66640" w:rsidP="00B66640">
      <w:pPr>
        <w:autoSpaceDN w:val="0"/>
        <w:spacing w:line="400" w:lineRule="exact"/>
        <w:ind w:firstLineChars="200" w:firstLine="420"/>
        <w:jc w:val="left"/>
      </w:pPr>
      <w:r>
        <w:rPr>
          <w:rFonts w:hint="eastAsia"/>
        </w:rPr>
        <w:t>4.</w:t>
      </w:r>
      <w:r>
        <w:rPr>
          <w:rFonts w:hint="eastAsia"/>
        </w:rPr>
        <w:t>省财政厅举报电话：</w:t>
      </w:r>
      <w:r>
        <w:rPr>
          <w:rFonts w:hint="eastAsia"/>
        </w:rPr>
        <w:t>020-83170857</w:t>
      </w:r>
    </w:p>
    <w:p w:rsidR="00B66640" w:rsidRDefault="00B66640" w:rsidP="00B66640">
      <w:pPr>
        <w:autoSpaceDN w:val="0"/>
        <w:spacing w:line="400" w:lineRule="exact"/>
        <w:ind w:firstLineChars="200" w:firstLine="420"/>
        <w:jc w:val="left"/>
      </w:pPr>
      <w:r>
        <w:rPr>
          <w:rFonts w:hint="eastAsia"/>
        </w:rPr>
        <w:t>5.</w:t>
      </w:r>
      <w:r>
        <w:rPr>
          <w:rFonts w:hint="eastAsia"/>
        </w:rPr>
        <w:t>肇庆学院学校收费查询电话：</w:t>
      </w:r>
      <w:r>
        <w:rPr>
          <w:rFonts w:hint="eastAsia"/>
        </w:rPr>
        <w:t>0758-2716</w:t>
      </w:r>
      <w:r w:rsidR="00F11A4B">
        <w:rPr>
          <w:rFonts w:hint="eastAsia"/>
        </w:rPr>
        <w:t>432</w:t>
      </w:r>
      <w:r w:rsidR="00F11A4B">
        <w:rPr>
          <w:rFonts w:hint="eastAsia"/>
        </w:rPr>
        <w:t>。查询网站：</w:t>
      </w:r>
      <w:r w:rsidR="00F11A4B">
        <w:rPr>
          <w:rFonts w:hint="eastAsia"/>
        </w:rPr>
        <w:t>cwc.zqu.edu.cn</w:t>
      </w:r>
    </w:p>
    <w:sectPr w:rsidR="00B66640" w:rsidSect="00E32A2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B4" w:rsidRDefault="00992EB4" w:rsidP="00265AAE">
      <w:r>
        <w:separator/>
      </w:r>
    </w:p>
  </w:endnote>
  <w:endnote w:type="continuationSeparator" w:id="0">
    <w:p w:rsidR="00992EB4" w:rsidRDefault="00992EB4" w:rsidP="0026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B4" w:rsidRDefault="00992EB4" w:rsidP="00265AAE">
      <w:r>
        <w:separator/>
      </w:r>
    </w:p>
  </w:footnote>
  <w:footnote w:type="continuationSeparator" w:id="0">
    <w:p w:rsidR="00992EB4" w:rsidRDefault="00992EB4" w:rsidP="0026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092"/>
    <w:multiLevelType w:val="multilevel"/>
    <w:tmpl w:val="188130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A7380E"/>
    <w:multiLevelType w:val="hybridMultilevel"/>
    <w:tmpl w:val="D1B0EFB6"/>
    <w:lvl w:ilvl="0" w:tplc="94F2AB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3031E90"/>
    <w:multiLevelType w:val="multilevel"/>
    <w:tmpl w:val="43031E90"/>
    <w:lvl w:ilvl="0">
      <w:start w:val="1"/>
      <w:numFmt w:val="ideograph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668132FF"/>
    <w:multiLevelType w:val="multilevel"/>
    <w:tmpl w:val="668132FF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66C153EF"/>
    <w:multiLevelType w:val="multilevel"/>
    <w:tmpl w:val="66C153E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FD4B03"/>
    <w:multiLevelType w:val="hybridMultilevel"/>
    <w:tmpl w:val="65F28A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77E21"/>
    <w:multiLevelType w:val="multilevel"/>
    <w:tmpl w:val="7FF77E21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0E1"/>
    <w:rsid w:val="000F5EC9"/>
    <w:rsid w:val="001C1B0B"/>
    <w:rsid w:val="001E0F7C"/>
    <w:rsid w:val="001F2DB1"/>
    <w:rsid w:val="002051B3"/>
    <w:rsid w:val="00265AAE"/>
    <w:rsid w:val="00266AFD"/>
    <w:rsid w:val="003A64AF"/>
    <w:rsid w:val="00461526"/>
    <w:rsid w:val="006B40E1"/>
    <w:rsid w:val="006E5BBA"/>
    <w:rsid w:val="006E6315"/>
    <w:rsid w:val="00735D33"/>
    <w:rsid w:val="00736A43"/>
    <w:rsid w:val="0076008E"/>
    <w:rsid w:val="0079265B"/>
    <w:rsid w:val="00822BBA"/>
    <w:rsid w:val="008854D1"/>
    <w:rsid w:val="008B110B"/>
    <w:rsid w:val="008D2E1E"/>
    <w:rsid w:val="00900114"/>
    <w:rsid w:val="00922C18"/>
    <w:rsid w:val="00991CAB"/>
    <w:rsid w:val="00992EB4"/>
    <w:rsid w:val="00A75988"/>
    <w:rsid w:val="00A84878"/>
    <w:rsid w:val="00AE215F"/>
    <w:rsid w:val="00B32E28"/>
    <w:rsid w:val="00B66640"/>
    <w:rsid w:val="00B80519"/>
    <w:rsid w:val="00B87F88"/>
    <w:rsid w:val="00C1051F"/>
    <w:rsid w:val="00C36521"/>
    <w:rsid w:val="00C57545"/>
    <w:rsid w:val="00CD1D42"/>
    <w:rsid w:val="00D363CF"/>
    <w:rsid w:val="00D8150C"/>
    <w:rsid w:val="00DB30AE"/>
    <w:rsid w:val="00E05CBA"/>
    <w:rsid w:val="00E32A23"/>
    <w:rsid w:val="00E75852"/>
    <w:rsid w:val="00ED3A29"/>
    <w:rsid w:val="00F11A4B"/>
    <w:rsid w:val="00F4788E"/>
    <w:rsid w:val="3BBD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E3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32A2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32A2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2A23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semiHidden/>
    <w:qFormat/>
    <w:rsid w:val="00E32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FAE8B-31C5-4994-BE53-95884143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cp:lastPrinted>2020-08-13T08:33:00Z</cp:lastPrinted>
  <dcterms:created xsi:type="dcterms:W3CDTF">2020-08-13T08:43:00Z</dcterms:created>
  <dcterms:modified xsi:type="dcterms:W3CDTF">2020-10-29T09:36:00Z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